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 Р О Є К Т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____________ 2022 року                   м. Сквира                             № ______</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67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71"/>
        <w:tblGridChange w:id="0">
          <w:tblGrid>
            <w:gridCol w:w="6771"/>
          </w:tblGrid>
        </w:tblGridChange>
      </w:tblGrid>
      <w:tr>
        <w:trPr>
          <w:cantSplit w:val="0"/>
          <w:trHeight w:val="884"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Положення про діяльність аукціонної комісії для продажу об’єктів малої приватизації Сквирської міської територіальної громади та складу комісії</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7"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w:t>
      </w:r>
      <w:r w:rsidDel="00000000" w:rsidR="00000000" w:rsidRPr="00000000">
        <w:rPr>
          <w:rFonts w:ascii="Times New Roman" w:cs="Times New Roman" w:eastAsia="Times New Roman" w:hAnsi="Times New Roman"/>
          <w:sz w:val="28"/>
          <w:szCs w:val="28"/>
          <w:rtl w:val="0"/>
        </w:rPr>
        <w:t xml:space="preserve">з</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аконами України «Про місцеве самоврядування в Україні», «Про приватизацію державного і комунального майна», відповідно до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 Положення про діяльність аукціонної комісії для продажу об’єктів малої приватизації, затвердженого  наказом Фонду державного майна України від 06.04.2018 №486, зареєстрованим в Міністерстві юстиції України 27.04.2018 №529/31981, з метою забезпечення прозорих та ефективних правил відчуження майна, що належить до комунальної власності Сквирської міської територіальної громади, забезпечення надходження коштів до міського бюджету, враховуючи пропозиції постійної комісії з питань комунального майна, житлово-комунального господарства, благоустрою та охорони навколишнього середовища,  Сквирська міська рада VIII скликання</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Затвердити Положення про діяльність аукціонної комісії для продажу об’єктів малої приватизації Сквирської міської територіальної громади згідно з додатком 1.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Затвердити склад аукціонної комісії для продажу об’єктів малої приватизації Сквирської міської територіальної громади згідно з додатком 2.</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цього рішення покласти на постійну комісію </w:t>
      </w:r>
      <w:r w:rsidDel="00000000" w:rsidR="00000000" w:rsidRPr="00000000">
        <w:rPr>
          <w:rFonts w:ascii="Times New Roman" w:cs="Times New Roman" w:eastAsia="Times New Roman" w:hAnsi="Times New Roman"/>
          <w:sz w:val="28"/>
          <w:szCs w:val="28"/>
          <w:rtl w:val="0"/>
        </w:rPr>
        <w:t xml:space="preserve">Сквирської міської ради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 xml:space="preserve">                                                             Валентина ЛЕВІЦЬКА</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 xml:space="preserve">                                                 Тетяна ВЛАСЮК</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 xml:space="preserve">                   Олександр Гнатюк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                                            Людмила СЕРГІЄНКО</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 xml:space="preserve">                   Ірина КВАША</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Начальника відділу капітального</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будівництва, комунальної власності та</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житлово-комунального господарства</w:t>
        <w:tab/>
        <w:tab/>
        <w:t xml:space="preserve">         Наталя КАПІТАНЮК</w:t>
      </w:r>
    </w:p>
    <w:p w:rsidR="00000000" w:rsidDel="00000000" w:rsidP="00000000" w:rsidRDefault="00000000" w:rsidRPr="00000000" w14:paraId="0000002A">
      <w:pPr>
        <w:ind w:right="83" w:firstLine="567"/>
        <w:jc w:val="both"/>
        <w:rPr>
          <w:sz w:val="28"/>
          <w:szCs w:val="28"/>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з питань</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комунального майна, ЖКГ, благоустрою</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охорони навколишнього середовища                         Микола СИВОРАКША</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Додаток 1</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сесії</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Сквирської  міської ради</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_________№  - -VIII</w:t>
      </w:r>
    </w:p>
    <w:p w:rsidR="00000000" w:rsidDel="00000000" w:rsidP="00000000" w:rsidRDefault="00000000" w:rsidRPr="00000000" w14:paraId="0000004B">
      <w:pPr>
        <w:ind w:firstLine="4536"/>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C">
      <w:pPr>
        <w:shd w:fill="ffffff" w:val="clear"/>
        <w:spacing w:after="0" w:line="240" w:lineRule="auto"/>
        <w:ind w:left="450" w:right="450" w:firstLine="0"/>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ПОЛОЖЕННЯ</w:t>
      </w:r>
    </w:p>
    <w:p w:rsidR="00000000" w:rsidDel="00000000" w:rsidP="00000000" w:rsidRDefault="00000000" w:rsidRPr="00000000" w14:paraId="0000004D">
      <w:pPr>
        <w:shd w:fill="ffffff" w:val="clear"/>
        <w:spacing w:after="0" w:line="240" w:lineRule="auto"/>
        <w:ind w:left="450" w:right="450" w:firstLine="0"/>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діяльність аукціонної комісії для продажу об’єктів малої приватизації </w:t>
      </w:r>
      <w:bookmarkStart w:colFirst="0" w:colLast="0" w:name="bookmark=id.gjdgxs" w:id="0"/>
      <w:bookmarkEnd w:id="0"/>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w:t>
      </w:r>
    </w:p>
    <w:p w:rsidR="00000000" w:rsidDel="00000000" w:rsidP="00000000" w:rsidRDefault="00000000" w:rsidRPr="00000000" w14:paraId="0000004E">
      <w:pPr>
        <w:shd w:fill="ffffff" w:val="clear"/>
        <w:spacing w:after="0" w:line="240" w:lineRule="auto"/>
        <w:ind w:left="450" w:right="450" w:firstLine="0"/>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F">
      <w:pPr>
        <w:shd w:fill="ffffff" w:val="clear"/>
        <w:spacing w:after="0" w:line="240" w:lineRule="auto"/>
        <w:ind w:left="450" w:right="450" w:firstLine="0"/>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І. Загальні положення</w:t>
      </w:r>
    </w:p>
    <w:p w:rsidR="00000000" w:rsidDel="00000000" w:rsidP="00000000" w:rsidRDefault="00000000" w:rsidRPr="00000000" w14:paraId="00000050">
      <w:pPr>
        <w:shd w:fill="ffffff" w:val="clear"/>
        <w:spacing w:after="0" w:line="240" w:lineRule="auto"/>
        <w:ind w:left="450" w:right="450" w:firstLine="0"/>
        <w:jc w:val="center"/>
        <w:rPr>
          <w:rFonts w:ascii="Times New Roman" w:cs="Times New Roman" w:eastAsia="Times New Roman" w:hAnsi="Times New Roman"/>
          <w:sz w:val="28"/>
          <w:szCs w:val="28"/>
        </w:rPr>
      </w:pPr>
      <w:r w:rsidDel="00000000" w:rsidR="00000000" w:rsidRPr="00000000">
        <w:rPr>
          <w:rtl w:val="0"/>
        </w:rPr>
      </w:r>
    </w:p>
    <w:bookmarkStart w:colFirst="0" w:colLast="0" w:name="bookmark=id.30j0zll" w:id="1"/>
    <w:bookmarkEnd w:id="1"/>
    <w:p w:rsidR="00000000" w:rsidDel="00000000" w:rsidP="00000000" w:rsidRDefault="00000000" w:rsidRPr="00000000" w14:paraId="00000051">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1.1. Це Положення, розроблене відповідно до ч.4 ст. 15 Закону України «Про приватизацію державного і комунального майна», Порядку проведення електронних аукціонів для продажу об’єктів малої приватизації, затвердженого Постановою Кабінету Міністрів України №432 від 10.05.2018, наказу Фонду державного майна України від 06.04.2018 №486 «Про затвердження Положення про діяльність аукціонної комісії для продажу об’єктів малої приватизації та Положення про діяльність аукціонної комісії для продажу об’єктів великої приватизації» та визначає порядок утворення аукціонної комісії (далі - комісія), її повноваження, права та порядок роботи.</w:t>
      </w:r>
    </w:p>
    <w:bookmarkStart w:colFirst="0" w:colLast="0" w:name="bookmark=id.1fob9te" w:id="2"/>
    <w:bookmarkEnd w:id="2"/>
    <w:p w:rsidR="00000000" w:rsidDel="00000000" w:rsidP="00000000" w:rsidRDefault="00000000" w:rsidRPr="00000000" w14:paraId="00000052">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1.2. Комісія у своїй діяльності керується Конституцією України, законами України, нормативно-правовими актами Сквирської міської ради та цим Положенням.</w:t>
      </w:r>
    </w:p>
    <w:p w:rsidR="00000000" w:rsidDel="00000000" w:rsidP="00000000" w:rsidRDefault="00000000" w:rsidRPr="00000000" w14:paraId="00000053">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tl w:val="0"/>
        </w:rPr>
      </w:r>
    </w:p>
    <w:bookmarkStart w:colFirst="0" w:colLast="0" w:name="bookmark=id.3znysh7" w:id="3"/>
    <w:bookmarkEnd w:id="3"/>
    <w:p w:rsidR="00000000" w:rsidDel="00000000" w:rsidP="00000000" w:rsidRDefault="00000000" w:rsidRPr="00000000" w14:paraId="00000054">
      <w:pPr>
        <w:shd w:fill="ffffff" w:val="clear"/>
        <w:spacing w:after="0" w:line="240" w:lineRule="auto"/>
        <w:ind w:left="450" w:right="450"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ІІ. Склад, порядок утворення комісії та її повноваження</w:t>
      </w:r>
      <w:r w:rsidDel="00000000" w:rsidR="00000000" w:rsidRPr="00000000">
        <w:rPr>
          <w:rtl w:val="0"/>
        </w:rPr>
      </w:r>
    </w:p>
    <w:p w:rsidR="00000000" w:rsidDel="00000000" w:rsidP="00000000" w:rsidRDefault="00000000" w:rsidRPr="00000000" w14:paraId="00000055">
      <w:pPr>
        <w:shd w:fill="ffffff" w:val="clear"/>
        <w:spacing w:after="0" w:line="240" w:lineRule="auto"/>
        <w:ind w:left="450" w:right="450" w:firstLine="709"/>
        <w:jc w:val="center"/>
        <w:rPr>
          <w:rFonts w:ascii="Times New Roman" w:cs="Times New Roman" w:eastAsia="Times New Roman" w:hAnsi="Times New Roman"/>
          <w:sz w:val="28"/>
          <w:szCs w:val="28"/>
        </w:rPr>
      </w:pPr>
      <w:r w:rsidDel="00000000" w:rsidR="00000000" w:rsidRPr="00000000">
        <w:rPr>
          <w:rtl w:val="0"/>
        </w:rPr>
      </w:r>
    </w:p>
    <w:bookmarkStart w:colFirst="0" w:colLast="0" w:name="bookmark=id.2et92p0" w:id="4"/>
    <w:bookmarkEnd w:id="4"/>
    <w:p w:rsidR="00000000" w:rsidDel="00000000" w:rsidP="00000000" w:rsidRDefault="00000000" w:rsidRPr="00000000" w14:paraId="00000056">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2.1. Комісія є постійно</w:t>
      </w:r>
      <w:r w:rsidDel="00000000" w:rsidR="00000000" w:rsidRPr="00000000">
        <w:rPr>
          <w:rFonts w:ascii="Times New Roman" w:cs="Times New Roman" w:eastAsia="Times New Roman" w:hAnsi="Times New Roman"/>
          <w:i w:val="1"/>
          <w:color w:val="ff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діючим колегіальним органом, що утворюється рішенням сесії Сквирської міської ради для продажу об’єктів малої приватизації.  </w:t>
      </w:r>
    </w:p>
    <w:p w:rsidR="00000000" w:rsidDel="00000000" w:rsidP="00000000" w:rsidRDefault="00000000" w:rsidRPr="00000000" w14:paraId="00000057">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2.2  До складу комісії входить не менш як 5 осіб, які є представниками  </w:t>
      </w:r>
      <w:r w:rsidDel="00000000" w:rsidR="00000000" w:rsidRPr="00000000">
        <w:rPr>
          <w:rFonts w:ascii="Times New Roman" w:cs="Times New Roman" w:eastAsia="Times New Roman" w:hAnsi="Times New Roman"/>
          <w:sz w:val="28"/>
          <w:szCs w:val="28"/>
          <w:rtl w:val="0"/>
        </w:rPr>
        <w:t xml:space="preserve">Сквирської міської ради</w:t>
      </w:r>
      <w:r w:rsidDel="00000000" w:rsidR="00000000" w:rsidRPr="00000000">
        <w:rPr>
          <w:rFonts w:ascii="Times New Roman" w:cs="Times New Roman" w:eastAsia="Times New Roman" w:hAnsi="Times New Roman"/>
          <w:color w:val="ff0000"/>
          <w:sz w:val="28"/>
          <w:szCs w:val="28"/>
          <w:rtl w:val="0"/>
        </w:rPr>
        <w:t xml:space="preserve">. </w:t>
      </w:r>
      <w:bookmarkStart w:colFirst="0" w:colLast="0" w:name="bookmark=id.tyjcwt" w:id="5"/>
      <w:bookmarkEnd w:id="5"/>
      <w:r w:rsidDel="00000000" w:rsidR="00000000" w:rsidRPr="00000000">
        <w:rPr>
          <w:rFonts w:ascii="Times New Roman" w:cs="Times New Roman" w:eastAsia="Times New Roman" w:hAnsi="Times New Roman"/>
          <w:color w:val="000000"/>
          <w:sz w:val="28"/>
          <w:szCs w:val="28"/>
          <w:rtl w:val="0"/>
        </w:rPr>
        <w:t xml:space="preserve">У разі потреби до складу комісії можуть залучатися з правом дорадчого голосу спеціалісти, експерти, представники балансоутримувачів комунального майна, тощо.</w:t>
      </w:r>
    </w:p>
    <w:bookmarkStart w:colFirst="0" w:colLast="0" w:name="bookmark=id.3dy6vkm" w:id="6"/>
    <w:bookmarkEnd w:id="6"/>
    <w:p w:rsidR="00000000" w:rsidDel="00000000" w:rsidP="00000000" w:rsidRDefault="00000000" w:rsidRPr="00000000" w14:paraId="00000058">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2.3. Основні принципи діяльності комісії:</w:t>
      </w:r>
      <w:bookmarkStart w:colFirst="0" w:colLast="0" w:name="bookmark=id.1t3h5sf" w:id="7"/>
      <w:bookmarkEnd w:id="7"/>
      <w:r w:rsidDel="00000000" w:rsidR="00000000" w:rsidRPr="00000000">
        <w:rPr>
          <w:rtl w:val="0"/>
        </w:rPr>
      </w:r>
    </w:p>
    <w:p w:rsidR="00000000" w:rsidDel="00000000" w:rsidP="00000000" w:rsidRDefault="00000000" w:rsidRPr="00000000" w14:paraId="00000059">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дотримання вимог законодавства;</w:t>
      </w:r>
    </w:p>
    <w:p w:rsidR="00000000" w:rsidDel="00000000" w:rsidP="00000000" w:rsidRDefault="00000000" w:rsidRPr="00000000" w14:paraId="0000005A">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bookmarkStart w:colFirst="0" w:colLast="0" w:name="bookmark=id.4d34og8" w:id="8"/>
      <w:bookmarkEnd w:id="8"/>
      <w:r w:rsidDel="00000000" w:rsidR="00000000" w:rsidRPr="00000000">
        <w:rPr>
          <w:rFonts w:ascii="Times New Roman" w:cs="Times New Roman" w:eastAsia="Times New Roman" w:hAnsi="Times New Roman"/>
          <w:color w:val="000000"/>
          <w:sz w:val="28"/>
          <w:szCs w:val="28"/>
          <w:rtl w:val="0"/>
        </w:rPr>
        <w:t xml:space="preserve">колегіальність прийнятих рішень;</w:t>
      </w:r>
      <w:bookmarkStart w:colFirst="0" w:colLast="0" w:name="bookmark=id.2s8eyo1" w:id="9"/>
      <w:bookmarkEnd w:id="9"/>
      <w:r w:rsidDel="00000000" w:rsidR="00000000" w:rsidRPr="00000000">
        <w:rPr>
          <w:rtl w:val="0"/>
        </w:rPr>
      </w:r>
    </w:p>
    <w:p w:rsidR="00000000" w:rsidDel="00000000" w:rsidP="00000000" w:rsidRDefault="00000000" w:rsidRPr="00000000" w14:paraId="0000005B">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професіоналізм, неупередженість та незалежність членів комісії (недопущення втручання в діяльність комісії будь-яких органів влади).</w:t>
      </w:r>
    </w:p>
    <w:p w:rsidR="00000000" w:rsidDel="00000000" w:rsidP="00000000" w:rsidRDefault="00000000" w:rsidRPr="00000000" w14:paraId="0000005C">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2.4. Склад комісії та зміни до нього затверджуються рішенням </w:t>
      </w:r>
      <w:r w:rsidDel="00000000" w:rsidR="00000000" w:rsidRPr="00000000">
        <w:rPr>
          <w:rFonts w:ascii="Times New Roman" w:cs="Times New Roman" w:eastAsia="Times New Roman" w:hAnsi="Times New Roman"/>
          <w:sz w:val="28"/>
          <w:szCs w:val="28"/>
          <w:rtl w:val="0"/>
        </w:rPr>
        <w:t xml:space="preserve">сесії Сквирської міської ради. </w:t>
      </w:r>
    </w:p>
    <w:bookmarkStart w:colFirst="0" w:colLast="0" w:name="bookmark=id.26in1rg" w:id="10"/>
    <w:bookmarkEnd w:id="10"/>
    <w:bookmarkStart w:colFirst="0" w:colLast="0" w:name="bookmark=id.17dp8vu" w:id="11"/>
    <w:bookmarkEnd w:id="11"/>
    <w:bookmarkStart w:colFirst="0" w:colLast="0" w:name="bookmark=id.3rdcrjn" w:id="12"/>
    <w:bookmarkEnd w:id="12"/>
    <w:bookmarkStart w:colFirst="0" w:colLast="0" w:name="bookmark=id.lnxbz9" w:id="13"/>
    <w:bookmarkEnd w:id="13"/>
    <w:p w:rsidR="00000000" w:rsidDel="00000000" w:rsidP="00000000" w:rsidRDefault="00000000" w:rsidRPr="00000000" w14:paraId="0000005D">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2.5. До основних повноважень комісії належать:</w:t>
      </w:r>
    </w:p>
    <w:bookmarkStart w:colFirst="0" w:colLast="0" w:name="bookmark=id.35nkun2" w:id="14"/>
    <w:bookmarkEnd w:id="14"/>
    <w:p w:rsidR="00000000" w:rsidDel="00000000" w:rsidP="00000000" w:rsidRDefault="00000000" w:rsidRPr="00000000" w14:paraId="0000005E">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розроблення умов продажу </w:t>
      </w:r>
      <w:r w:rsidDel="00000000" w:rsidR="00000000" w:rsidRPr="00000000">
        <w:rPr>
          <w:rFonts w:ascii="Times New Roman" w:cs="Times New Roman" w:eastAsia="Times New Roman" w:hAnsi="Times New Roman"/>
          <w:sz w:val="28"/>
          <w:szCs w:val="28"/>
          <w:rtl w:val="0"/>
        </w:rPr>
        <w:t xml:space="preserve">та їх подання на затвердження сесії Сквирської міської ради;</w:t>
      </w:r>
    </w:p>
    <w:bookmarkStart w:colFirst="0" w:colLast="0" w:name="bookmark=id.1ksv4uv" w:id="15"/>
    <w:bookmarkEnd w:id="15"/>
    <w:p w:rsidR="00000000" w:rsidDel="00000000" w:rsidP="00000000" w:rsidRDefault="00000000" w:rsidRPr="00000000" w14:paraId="0000005F">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визначення стартової ціни;</w:t>
      </w:r>
    </w:p>
    <w:p w:rsidR="00000000" w:rsidDel="00000000" w:rsidP="00000000" w:rsidRDefault="00000000" w:rsidRPr="00000000" w14:paraId="00000060">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визначення стартової ціни з урахуванням зниження стартової ціни;</w:t>
      </w:r>
    </w:p>
    <w:bookmarkStart w:colFirst="0" w:colLast="0" w:name="bookmark=id.2jxsxqh" w:id="16"/>
    <w:bookmarkEnd w:id="16"/>
    <w:bookmarkStart w:colFirst="0" w:colLast="0" w:name="bookmark=id.44sinio" w:id="17"/>
    <w:bookmarkEnd w:id="17"/>
    <w:p w:rsidR="00000000" w:rsidDel="00000000" w:rsidP="00000000" w:rsidRDefault="00000000" w:rsidRPr="00000000" w14:paraId="00000061">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розроблення інформаційного повідомлення про проведення аукціону;</w:t>
      </w:r>
    </w:p>
    <w:bookmarkStart w:colFirst="0" w:colLast="0" w:name="bookmark=id.z337ya" w:id="18"/>
    <w:bookmarkEnd w:id="18"/>
    <w:p w:rsidR="00000000" w:rsidDel="00000000" w:rsidP="00000000" w:rsidRDefault="00000000" w:rsidRPr="00000000" w14:paraId="00000062">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ведення протоколів засідань комісії та їх подання на затвердження сесії Сквирської міської ради.</w:t>
      </w:r>
    </w:p>
    <w:p w:rsidR="00000000" w:rsidDel="00000000" w:rsidP="00000000" w:rsidRDefault="00000000" w:rsidRPr="00000000" w14:paraId="00000063">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2.6. Комісія має право:</w:t>
      </w:r>
    </w:p>
    <w:bookmarkStart w:colFirst="0" w:colLast="0" w:name="bookmark=id.3j2qqm3" w:id="19"/>
    <w:bookmarkEnd w:id="19"/>
    <w:p w:rsidR="00000000" w:rsidDel="00000000" w:rsidP="00000000" w:rsidRDefault="00000000" w:rsidRPr="00000000" w14:paraId="00000064">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під час розроблення умов продажу вносити пропозиції Сквирському міському голові щодо запитів балансоутримувачів комунального майна</w:t>
      </w:r>
      <w:r w:rsidDel="00000000" w:rsidR="00000000" w:rsidRPr="00000000">
        <w:rPr>
          <w:rFonts w:ascii="Times New Roman" w:cs="Times New Roman" w:eastAsia="Times New Roman" w:hAnsi="Times New Roman"/>
          <w:i w:val="1"/>
          <w:color w:val="ff0000"/>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стосовно подання пропозицій щодо умов продажу, а також надання відомостей, документів та інших матеріалів, необхідних для ознайомлення з об’єктом продажу;</w:t>
      </w:r>
    </w:p>
    <w:bookmarkStart w:colFirst="0" w:colLast="0" w:name="bookmark=id.1y810tw" w:id="20"/>
    <w:bookmarkEnd w:id="20"/>
    <w:p w:rsidR="00000000" w:rsidDel="00000000" w:rsidP="00000000" w:rsidRDefault="00000000" w:rsidRPr="00000000" w14:paraId="00000065">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вносити пропозиції Сквирському міському голові щодо подання запитів спеціалістам, експертам;</w:t>
      </w:r>
    </w:p>
    <w:bookmarkStart w:colFirst="0" w:colLast="0" w:name="bookmark=id.4i7ojhp" w:id="21"/>
    <w:bookmarkEnd w:id="21"/>
    <w:p w:rsidR="00000000" w:rsidDel="00000000" w:rsidP="00000000" w:rsidRDefault="00000000" w:rsidRPr="00000000" w14:paraId="00000066">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заслуховувати пояснення експертів, консультантів та інших спеціалістів.</w:t>
      </w:r>
    </w:p>
    <w:p w:rsidR="00000000" w:rsidDel="00000000" w:rsidP="00000000" w:rsidRDefault="00000000" w:rsidRPr="00000000" w14:paraId="00000067">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tl w:val="0"/>
        </w:rPr>
      </w:r>
    </w:p>
    <w:bookmarkStart w:colFirst="0" w:colLast="0" w:name="bookmark=id.2xcytpi" w:id="22"/>
    <w:bookmarkEnd w:id="22"/>
    <w:p w:rsidR="00000000" w:rsidDel="00000000" w:rsidP="00000000" w:rsidRDefault="00000000" w:rsidRPr="00000000" w14:paraId="00000068">
      <w:pPr>
        <w:shd w:fill="ffffff" w:val="clear"/>
        <w:spacing w:after="0" w:line="240" w:lineRule="auto"/>
        <w:ind w:left="450" w:right="450"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ІІІ. Порядок роботи комісії</w:t>
      </w:r>
      <w:r w:rsidDel="00000000" w:rsidR="00000000" w:rsidRPr="00000000">
        <w:rPr>
          <w:rtl w:val="0"/>
        </w:rPr>
      </w:r>
    </w:p>
    <w:p w:rsidR="00000000" w:rsidDel="00000000" w:rsidP="00000000" w:rsidRDefault="00000000" w:rsidRPr="00000000" w14:paraId="00000069">
      <w:pPr>
        <w:shd w:fill="ffffff" w:val="clear"/>
        <w:spacing w:after="0" w:line="240" w:lineRule="auto"/>
        <w:ind w:left="450" w:right="450" w:firstLine="709"/>
        <w:jc w:val="center"/>
        <w:rPr>
          <w:rFonts w:ascii="Times New Roman" w:cs="Times New Roman" w:eastAsia="Times New Roman" w:hAnsi="Times New Roman"/>
          <w:sz w:val="28"/>
          <w:szCs w:val="28"/>
        </w:rPr>
      </w:pPr>
      <w:r w:rsidDel="00000000" w:rsidR="00000000" w:rsidRPr="00000000">
        <w:rPr>
          <w:rtl w:val="0"/>
        </w:rPr>
      </w:r>
    </w:p>
    <w:bookmarkStart w:colFirst="0" w:colLast="0" w:name="bookmark=id.1ci93xb" w:id="23"/>
    <w:bookmarkEnd w:id="23"/>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 Очолює комісію та організовує її роботу голова комісії.</w:t>
      </w:r>
    </w:p>
    <w:bookmarkStart w:colFirst="0" w:colLast="0" w:name="bookmark=id.3whwml4" w:id="24"/>
    <w:bookmarkEnd w:id="24"/>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 Організаційною формою роботи комісії є засідання.</w:t>
      </w:r>
    </w:p>
    <w:bookmarkStart w:colFirst="0" w:colLast="0" w:name="bookmark=id.2bn6wsx" w:id="25"/>
    <w:bookmarkEnd w:id="25"/>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3.3. Усі рішення комісії приймаються шляхом поіменного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усного голосування («за» або «проти»), результати якого заносяться до протоколу.</w:t>
      </w:r>
    </w:p>
    <w:bookmarkStart w:colFirst="0" w:colLast="0" w:name="bookmark=id.qsh70q" w:id="26"/>
    <w:bookmarkEnd w:id="26"/>
    <w:p w:rsidR="00000000" w:rsidDel="00000000" w:rsidP="00000000" w:rsidRDefault="00000000" w:rsidRPr="00000000" w14:paraId="0000006D">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3.4. Засідання комісії є правомочним за умови участі в ньому не менш як двох третин складу її членів.</w:t>
      </w:r>
    </w:p>
    <w:bookmarkStart w:colFirst="0" w:colLast="0" w:name="bookmark=id.3as4poj" w:id="27"/>
    <w:bookmarkEnd w:id="27"/>
    <w:p w:rsidR="00000000" w:rsidDel="00000000" w:rsidP="00000000" w:rsidRDefault="00000000" w:rsidRPr="00000000" w14:paraId="0000006E">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3.5. Члени комісії мають рівне право голосу при прийнятті рішень. Рішення комісії приймаються простою більшістю голосів членів комісії, присутніх на засіданні. У разі рівного розподілу голосів голос голови комісії є вирішальним.</w:t>
      </w:r>
    </w:p>
    <w:bookmarkStart w:colFirst="0" w:colLast="0" w:name="bookmark=id.1pxezwc" w:id="28"/>
    <w:bookmarkEnd w:id="28"/>
    <w:p w:rsidR="00000000" w:rsidDel="00000000" w:rsidP="00000000" w:rsidRDefault="00000000" w:rsidRPr="00000000" w14:paraId="0000006F">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3.6. За результатами засідання комісії складаються протоколи, які підписуються всіма членами комісії, присутніми на засіданні, </w:t>
      </w:r>
      <w:r w:rsidDel="00000000" w:rsidR="00000000" w:rsidRPr="00000000">
        <w:rPr>
          <w:rFonts w:ascii="Times New Roman" w:cs="Times New Roman" w:eastAsia="Times New Roman" w:hAnsi="Times New Roman"/>
          <w:sz w:val="28"/>
          <w:szCs w:val="28"/>
          <w:rtl w:val="0"/>
        </w:rPr>
        <w:t xml:space="preserve">та у триденний строк подаються </w:t>
      </w:r>
      <w:bookmarkStart w:colFirst="0" w:colLast="0" w:name="bookmark=id.49x2ik5" w:id="29"/>
      <w:bookmarkEnd w:id="29"/>
      <w:r w:rsidDel="00000000" w:rsidR="00000000" w:rsidRPr="00000000">
        <w:rPr>
          <w:rFonts w:ascii="Times New Roman" w:cs="Times New Roman" w:eastAsia="Times New Roman" w:hAnsi="Times New Roman"/>
          <w:sz w:val="28"/>
          <w:szCs w:val="28"/>
          <w:rtl w:val="0"/>
        </w:rPr>
        <w:t xml:space="preserve">на затвердження сесії Сквирської міської ради.</w:t>
      </w:r>
    </w:p>
    <w:p w:rsidR="00000000" w:rsidDel="00000000" w:rsidP="00000000" w:rsidRDefault="00000000" w:rsidRPr="00000000" w14:paraId="00000070">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3.7. Секретар комісії забезпечує:</w:t>
      </w:r>
    </w:p>
    <w:bookmarkStart w:colFirst="0" w:colLast="0" w:name="bookmark=id.2p2csry" w:id="30"/>
    <w:bookmarkEnd w:id="30"/>
    <w:p w:rsidR="00000000" w:rsidDel="00000000" w:rsidP="00000000" w:rsidRDefault="00000000" w:rsidRPr="00000000" w14:paraId="00000071">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підготовку матеріалів для розгляду комісією;</w:t>
      </w:r>
    </w:p>
    <w:bookmarkStart w:colFirst="0" w:colLast="0" w:name="bookmark=id.147n2zr" w:id="31"/>
    <w:bookmarkEnd w:id="31"/>
    <w:p w:rsidR="00000000" w:rsidDel="00000000" w:rsidP="00000000" w:rsidRDefault="00000000" w:rsidRPr="00000000" w14:paraId="00000072">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виконання доручень голови комісії;</w:t>
      </w:r>
    </w:p>
    <w:bookmarkStart w:colFirst="0" w:colLast="0" w:name="bookmark=id.3o7alnk" w:id="32"/>
    <w:bookmarkEnd w:id="32"/>
    <w:p w:rsidR="00000000" w:rsidDel="00000000" w:rsidP="00000000" w:rsidRDefault="00000000" w:rsidRPr="00000000" w14:paraId="00000073">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підготовку, ведення та оформлення протоколів засідань комісії.</w:t>
      </w:r>
    </w:p>
    <w:bookmarkStart w:colFirst="0" w:colLast="0" w:name="bookmark=id.23ckvvd" w:id="33"/>
    <w:bookmarkEnd w:id="33"/>
    <w:p w:rsidR="00000000" w:rsidDel="00000000" w:rsidP="00000000" w:rsidRDefault="00000000" w:rsidRPr="00000000" w14:paraId="00000074">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3.8. Члени комісії зобов’язані брати участь у роботі комісії. </w:t>
      </w:r>
      <w:bookmarkStart w:colFirst="0" w:colLast="0" w:name="bookmark=id.ihv636" w:id="34"/>
      <w:bookmarkEnd w:id="34"/>
      <w:r w:rsidDel="00000000" w:rsidR="00000000" w:rsidRPr="00000000">
        <w:rPr>
          <w:rtl w:val="0"/>
        </w:rPr>
      </w:r>
    </w:p>
    <w:p w:rsidR="00000000" w:rsidDel="00000000" w:rsidP="00000000" w:rsidRDefault="00000000" w:rsidRPr="00000000" w14:paraId="00000075">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разі якщо засідання комісії не відбулося через відсутність кворуму, засідання комісії переноситься на інший день.</w:t>
      </w:r>
    </w:p>
    <w:bookmarkStart w:colFirst="0" w:colLast="0" w:name="bookmark=id.32hioqz" w:id="35"/>
    <w:bookmarkEnd w:id="35"/>
    <w:p w:rsidR="00000000" w:rsidDel="00000000" w:rsidP="00000000" w:rsidRDefault="00000000" w:rsidRPr="00000000" w14:paraId="00000076">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3.9. Діяльність комісії припиняється рішенням</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сесії Сквирської районної ради.</w:t>
      </w:r>
    </w:p>
    <w:p w:rsidR="00000000" w:rsidDel="00000000" w:rsidP="00000000" w:rsidRDefault="00000000" w:rsidRPr="00000000" w14:paraId="00000077">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8">
      <w:pPr>
        <w:shd w:fill="ffffff" w:val="clear"/>
        <w:spacing w:after="0" w:line="240" w:lineRule="auto"/>
        <w:ind w:firstLine="45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9">
      <w:pPr>
        <w:shd w:fill="ffffff" w:val="clear"/>
        <w:spacing w:after="0" w:line="240" w:lineRule="auto"/>
        <w:ind w:firstLine="45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A">
      <w:pPr>
        <w:shd w:fill="ffffff" w:val="clear"/>
        <w:spacing w:after="0" w:line="240" w:lineRule="auto"/>
        <w:ind w:firstLine="45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B">
      <w:pPr>
        <w:shd w:fill="ffffff" w:val="clear"/>
        <w:spacing w:after="0" w:line="240" w:lineRule="auto"/>
        <w:ind w:firstLine="45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C">
      <w:pPr>
        <w:shd w:fill="ffffff" w:val="clear"/>
        <w:spacing w:after="0" w:line="240" w:lineRule="auto"/>
        <w:ind w:firstLine="450"/>
        <w:jc w:val="both"/>
        <w:rPr>
          <w:rFonts w:ascii="Times New Roman" w:cs="Times New Roman" w:eastAsia="Times New Roman" w:hAnsi="Times New Roman"/>
          <w:sz w:val="28"/>
          <w:szCs w:val="28"/>
        </w:rPr>
      </w:pPr>
      <w:bookmarkStart w:colFirst="0" w:colLast="0" w:name="_heading=h.1hmsyys" w:id="36"/>
      <w:bookmarkEnd w:id="36"/>
      <w:r w:rsidDel="00000000" w:rsidR="00000000" w:rsidRPr="00000000">
        <w:rPr>
          <w:rtl w:val="0"/>
        </w:rPr>
      </w:r>
    </w:p>
    <w:p w:rsidR="00000000" w:rsidDel="00000000" w:rsidP="00000000" w:rsidRDefault="00000000" w:rsidRPr="00000000" w14:paraId="0000007D">
      <w:pPr>
        <w:shd w:fill="ffffff" w:val="clear"/>
        <w:spacing w:after="0" w:line="240" w:lineRule="auto"/>
        <w:ind w:firstLine="45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Додаток 2</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сесії</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Сквирської  міської ради</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_________№  - -VIII</w:t>
      </w:r>
    </w:p>
    <w:p w:rsidR="00000000" w:rsidDel="00000000" w:rsidP="00000000" w:rsidRDefault="00000000" w:rsidRPr="00000000" w14:paraId="00000083">
      <w:pPr>
        <w:ind w:firstLine="4536"/>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4">
      <w:pPr>
        <w:shd w:fill="ffffff" w:val="clear"/>
        <w:spacing w:after="0" w:line="240" w:lineRule="auto"/>
        <w:ind w:left="450" w:right="450" w:firstLine="0"/>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СКЛАД </w:t>
      </w:r>
    </w:p>
    <w:p w:rsidR="00000000" w:rsidDel="00000000" w:rsidP="00000000" w:rsidRDefault="00000000" w:rsidRPr="00000000" w14:paraId="00000085">
      <w:pPr>
        <w:shd w:fill="ffffff" w:val="clear"/>
        <w:spacing w:after="0" w:line="240" w:lineRule="auto"/>
        <w:ind w:left="450" w:right="450" w:firstLine="0"/>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аукціонної комісії для продажу об’єктів малої приватизації Сквирської міської територіальної громади</w:t>
      </w:r>
    </w:p>
    <w:p w:rsidR="00000000" w:rsidDel="00000000" w:rsidP="00000000" w:rsidRDefault="00000000" w:rsidRPr="00000000" w14:paraId="00000086">
      <w:pPr>
        <w:spacing w:after="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
        <w:tblW w:w="960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652"/>
        <w:gridCol w:w="425"/>
        <w:gridCol w:w="5529"/>
        <w:tblGridChange w:id="0">
          <w:tblGrid>
            <w:gridCol w:w="3652"/>
            <w:gridCol w:w="425"/>
            <w:gridCol w:w="5529"/>
          </w:tblGrid>
        </w:tblGridChange>
      </w:tblGrid>
      <w:tr>
        <w:trPr>
          <w:cantSplit w:val="0"/>
          <w:tblHeader w:val="0"/>
        </w:trPr>
        <w:tc>
          <w:tcPr/>
          <w:p w:rsidR="00000000" w:rsidDel="00000000" w:rsidP="00000000" w:rsidRDefault="00000000" w:rsidRPr="00000000" w14:paraId="0000008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Гнатюк Олександр Васильович</w:t>
            </w:r>
          </w:p>
        </w:tc>
        <w:tc>
          <w:tcPr/>
          <w:p w:rsidR="00000000" w:rsidDel="00000000" w:rsidP="00000000" w:rsidRDefault="00000000" w:rsidRPr="00000000" w14:paraId="0000008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p w:rsidR="00000000" w:rsidDel="00000000" w:rsidP="00000000" w:rsidRDefault="00000000" w:rsidRPr="00000000" w14:paraId="00000089">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аукціонної комісії, заступник Сквирського міського голови;</w:t>
            </w:r>
          </w:p>
        </w:tc>
      </w:tr>
      <w:tr>
        <w:trPr>
          <w:cantSplit w:val="0"/>
          <w:tblHeader w:val="0"/>
        </w:trPr>
        <w:tc>
          <w:tcPr/>
          <w:p w:rsidR="00000000" w:rsidDel="00000000" w:rsidP="00000000" w:rsidRDefault="00000000" w:rsidRPr="00000000" w14:paraId="0000008A">
            <w:pPr>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Капітанюк Наталя Миколаївна</w:t>
            </w:r>
            <w:r w:rsidDel="00000000" w:rsidR="00000000" w:rsidRPr="00000000">
              <w:rPr>
                <w:rtl w:val="0"/>
              </w:rPr>
            </w:r>
          </w:p>
        </w:tc>
        <w:tc>
          <w:tcPr/>
          <w:p w:rsidR="00000000" w:rsidDel="00000000" w:rsidP="00000000" w:rsidRDefault="00000000" w:rsidRPr="00000000" w14:paraId="0000008B">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8C">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заступник голови аукціонної комісії</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начальник відділу капітального будівництва, комунальної власності та житлово-комунального господарства;</w:t>
            </w:r>
          </w:p>
        </w:tc>
      </w:tr>
      <w:tr>
        <w:trPr>
          <w:cantSplit w:val="0"/>
          <w:tblHeader w:val="0"/>
        </w:trPr>
        <w:tc>
          <w:tcPr/>
          <w:p w:rsidR="00000000" w:rsidDel="00000000" w:rsidP="00000000" w:rsidRDefault="00000000" w:rsidRPr="00000000" w14:paraId="0000008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Лупул Світлана Павлівна</w:t>
            </w:r>
          </w:p>
        </w:tc>
        <w:tc>
          <w:tcPr/>
          <w:p w:rsidR="00000000" w:rsidDel="00000000" w:rsidP="00000000" w:rsidRDefault="00000000" w:rsidRPr="00000000" w14:paraId="0000008E">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p w:rsidR="00000000" w:rsidDel="00000000" w:rsidP="00000000" w:rsidRDefault="00000000" w:rsidRPr="00000000" w14:paraId="0000008F">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 аукціонної комісії, головний спеціаліст відділу капітального будівництва, комунальної власності та житлово-комунального господарства</w:t>
            </w:r>
          </w:p>
        </w:tc>
      </w:tr>
      <w:tr>
        <w:trPr>
          <w:cantSplit w:val="0"/>
          <w:tblHeader w:val="0"/>
        </w:trPr>
        <w:tc>
          <w:tcPr/>
          <w:p w:rsidR="00000000" w:rsidDel="00000000" w:rsidP="00000000" w:rsidRDefault="00000000" w:rsidRPr="00000000" w14:paraId="00000090">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Члени аукціонної комісії:</w:t>
            </w:r>
          </w:p>
          <w:p w:rsidR="00000000" w:rsidDel="00000000" w:rsidP="00000000" w:rsidRDefault="00000000" w:rsidRPr="00000000" w14:paraId="00000092">
            <w:pPr>
              <w:rPr>
                <w:rFonts w:ascii="Times New Roman" w:cs="Times New Roman" w:eastAsia="Times New Roman" w:hAnsi="Times New Roman"/>
                <w:b w:val="1"/>
                <w:sz w:val="28"/>
                <w:szCs w:val="28"/>
              </w:rPr>
            </w:pPr>
            <w:r w:rsidDel="00000000" w:rsidR="00000000" w:rsidRPr="00000000">
              <w:rPr>
                <w:rtl w:val="0"/>
              </w:rPr>
            </w:r>
          </w:p>
        </w:tc>
        <w:tc>
          <w:tcPr/>
          <w:p w:rsidR="00000000" w:rsidDel="00000000" w:rsidP="00000000" w:rsidRDefault="00000000" w:rsidRPr="00000000" w14:paraId="00000093">
            <w:pPr>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94">
            <w:pPr>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9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Буланова Світлана Олександрівна</w:t>
            </w:r>
          </w:p>
        </w:tc>
        <w:tc>
          <w:tcPr/>
          <w:p w:rsidR="00000000" w:rsidDel="00000000" w:rsidP="00000000" w:rsidRDefault="00000000" w:rsidRPr="00000000" w14:paraId="00000096">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p w:rsidR="00000000" w:rsidDel="00000000" w:rsidP="00000000" w:rsidRDefault="00000000" w:rsidRPr="00000000" w14:paraId="00000097">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головний спеціаліст – юрист відділу капітального будівництва, комунальної власності та житлово-комунального господарства;</w:t>
            </w:r>
          </w:p>
        </w:tc>
      </w:tr>
      <w:tr>
        <w:trPr>
          <w:cantSplit w:val="0"/>
          <w:tblHeader w:val="0"/>
        </w:trPr>
        <w:tc>
          <w:tcPr/>
          <w:p w:rsidR="00000000" w:rsidDel="00000000" w:rsidP="00000000" w:rsidRDefault="00000000" w:rsidRPr="00000000" w14:paraId="0000009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Голуб Олександр Михайлович</w:t>
            </w:r>
          </w:p>
        </w:tc>
        <w:tc>
          <w:tcPr/>
          <w:p w:rsidR="00000000" w:rsidDel="00000000" w:rsidP="00000000" w:rsidRDefault="00000000" w:rsidRPr="00000000" w14:paraId="00000099">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p w:rsidR="00000000" w:rsidDel="00000000" w:rsidP="00000000" w:rsidRDefault="00000000" w:rsidRPr="00000000" w14:paraId="0000009A">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завідувач сектору архітектури, містобудування та інфраструктури;</w:t>
            </w:r>
          </w:p>
          <w:p w:rsidR="00000000" w:rsidDel="00000000" w:rsidP="00000000" w:rsidRDefault="00000000" w:rsidRPr="00000000" w14:paraId="0000009B">
            <w:pPr>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Паніматченко</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Людмила Дмитрівна</w:t>
            </w:r>
          </w:p>
        </w:tc>
        <w:tc>
          <w:tcPr/>
          <w:p w:rsidR="00000000" w:rsidDel="00000000" w:rsidP="00000000" w:rsidRDefault="00000000" w:rsidRPr="00000000" w14:paraId="0000009E">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в.о. начальника відділу з питань земельних ресурсів та кадастру;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A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Рибак Сергій Васильович</w:t>
            </w:r>
          </w:p>
        </w:tc>
        <w:tc>
          <w:tcPr/>
          <w:p w:rsidR="00000000" w:rsidDel="00000000" w:rsidP="00000000" w:rsidRDefault="00000000" w:rsidRPr="00000000" w14:paraId="000000A2">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p w:rsidR="00000000" w:rsidDel="00000000" w:rsidP="00000000" w:rsidRDefault="00000000" w:rsidRPr="00000000" w14:paraId="000000A3">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адміністративних послуг</w:t>
            </w:r>
          </w:p>
          <w:p w:rsidR="00000000" w:rsidDel="00000000" w:rsidP="00000000" w:rsidRDefault="00000000" w:rsidRPr="00000000" w14:paraId="000000A4">
            <w:pPr>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A5">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6">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7">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8">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міської ради                                                           Тетяна ВЛАСЮК</w:t>
      </w:r>
    </w:p>
    <w:p w:rsidR="00000000" w:rsidDel="00000000" w:rsidP="00000000" w:rsidRDefault="00000000" w:rsidRPr="00000000" w14:paraId="000000A9">
      <w:pPr>
        <w:spacing w:after="0" w:line="240" w:lineRule="auto"/>
        <w:jc w:val="both"/>
        <w:rPr>
          <w:rFonts w:ascii="Times New Roman" w:cs="Times New Roman" w:eastAsia="Times New Roman" w:hAnsi="Times New Roman"/>
          <w:sz w:val="28"/>
          <w:szCs w:val="28"/>
        </w:rPr>
      </w:pPr>
      <w:r w:rsidDel="00000000" w:rsidR="00000000" w:rsidRPr="00000000">
        <w:rPr>
          <w:rtl w:val="0"/>
        </w:rPr>
      </w:r>
    </w:p>
    <w:sectPr>
      <w:pgSz w:h="16838" w:w="11906" w:orient="portrait"/>
      <w:pgMar w:bottom="1134" w:top="1134"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1C3F2B"/>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1" w:customStyle="1">
    <w:name w:val="Без інтервалів1"/>
    <w:uiPriority w:val="1"/>
    <w:qFormat w:val="1"/>
    <w:rsid w:val="00910273"/>
    <w:pPr>
      <w:suppressAutoHyphens w:val="1"/>
      <w:spacing w:after="0" w:line="240" w:lineRule="auto"/>
    </w:pPr>
    <w:rPr>
      <w:rFonts w:ascii="Calibri" w:cs="Calibri" w:eastAsia="Calibri" w:hAnsi="Calibri"/>
      <w:lang w:eastAsia="zh-CN" w:val="uk-UA"/>
    </w:rPr>
  </w:style>
  <w:style w:type="paragraph" w:styleId="a3">
    <w:name w:val="No Spacing"/>
    <w:uiPriority w:val="1"/>
    <w:qFormat w:val="1"/>
    <w:rsid w:val="00692E6D"/>
    <w:pPr>
      <w:spacing w:after="0" w:line="240" w:lineRule="auto"/>
    </w:pPr>
    <w:rPr>
      <w:rFonts w:ascii="Times New Roman" w:cs="Times New Roman" w:eastAsia="Times New Roman" w:hAnsi="Times New Roman"/>
      <w:sz w:val="24"/>
      <w:szCs w:val="24"/>
      <w:lang w:eastAsia="ru-RU"/>
    </w:rPr>
  </w:style>
  <w:style w:type="paragraph" w:styleId="a4">
    <w:name w:val="Body Text"/>
    <w:basedOn w:val="a"/>
    <w:link w:val="a5"/>
    <w:uiPriority w:val="99"/>
    <w:rsid w:val="008F4EFA"/>
    <w:pPr>
      <w:spacing w:after="0" w:line="240" w:lineRule="auto"/>
    </w:pPr>
    <w:rPr>
      <w:rFonts w:ascii="Times New Roman" w:cs="Times New Roman" w:eastAsia="Times New Roman" w:hAnsi="Times New Roman"/>
      <w:sz w:val="24"/>
      <w:szCs w:val="24"/>
      <w:lang w:eastAsia="x-none" w:val="uk-UA"/>
    </w:rPr>
  </w:style>
  <w:style w:type="character" w:styleId="a5" w:customStyle="1">
    <w:name w:val="Основний текст Знак"/>
    <w:basedOn w:val="a0"/>
    <w:link w:val="a4"/>
    <w:uiPriority w:val="99"/>
    <w:rsid w:val="008F4EFA"/>
    <w:rPr>
      <w:rFonts w:ascii="Times New Roman" w:cs="Times New Roman" w:eastAsia="Times New Roman" w:hAnsi="Times New Roman"/>
      <w:sz w:val="24"/>
      <w:szCs w:val="24"/>
      <w:lang w:eastAsia="x-none" w:val="uk-UA"/>
    </w:rPr>
  </w:style>
  <w:style w:type="paragraph" w:styleId="a6">
    <w:name w:val="Normal (Web)"/>
    <w:basedOn w:val="a"/>
    <w:uiPriority w:val="99"/>
    <w:rsid w:val="008F4EFA"/>
    <w:pPr>
      <w:spacing w:after="100" w:afterAutospacing="1" w:before="100" w:beforeAutospacing="1" w:line="240" w:lineRule="auto"/>
    </w:pPr>
    <w:rPr>
      <w:rFonts w:ascii="Times New Roman" w:cs="Times New Roman" w:eastAsia="Times New Roman" w:hAnsi="Times New Roman"/>
      <w:sz w:val="24"/>
      <w:szCs w:val="24"/>
      <w:lang w:eastAsia="ru-RU"/>
    </w:rPr>
  </w:style>
  <w:style w:type="paragraph" w:styleId="a7">
    <w:name w:val="Balloon Text"/>
    <w:basedOn w:val="a"/>
    <w:link w:val="a8"/>
    <w:uiPriority w:val="99"/>
    <w:semiHidden w:val="1"/>
    <w:unhideWhenUsed w:val="1"/>
    <w:rsid w:val="00E41E41"/>
    <w:pPr>
      <w:spacing w:after="0" w:line="240" w:lineRule="auto"/>
    </w:pPr>
    <w:rPr>
      <w:rFonts w:ascii="Segoe UI" w:cs="Segoe UI" w:hAnsi="Segoe UI"/>
      <w:sz w:val="18"/>
      <w:szCs w:val="18"/>
    </w:rPr>
  </w:style>
  <w:style w:type="character" w:styleId="a8" w:customStyle="1">
    <w:name w:val="Текст у виносці Знак"/>
    <w:basedOn w:val="a0"/>
    <w:link w:val="a7"/>
    <w:uiPriority w:val="99"/>
    <w:semiHidden w:val="1"/>
    <w:rsid w:val="00E41E41"/>
    <w:rPr>
      <w:rFonts w:ascii="Segoe UI" w:cs="Segoe UI" w:hAnsi="Segoe UI"/>
      <w:sz w:val="18"/>
      <w:szCs w:val="18"/>
    </w:rPr>
  </w:style>
  <w:style w:type="table" w:styleId="a9">
    <w:name w:val="Table Grid"/>
    <w:basedOn w:val="a1"/>
    <w:uiPriority w:val="59"/>
    <w:rsid w:val="00D71AE8"/>
    <w:pPr>
      <w:spacing w:after="0" w:line="240" w:lineRule="auto"/>
    </w:p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type="paragraph" w:styleId="aa">
    <w:name w:val="List Paragraph"/>
    <w:basedOn w:val="a"/>
    <w:uiPriority w:val="34"/>
    <w:qFormat w:val="1"/>
    <w:rsid w:val="00856702"/>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J/V6oPdwDjug8QMoJA2dskQxHg==">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2019-02-07T15:16:00Z</dcterms:created>
  <dc:creator>ACER</dc:creator>
</cp:coreProperties>
</file>